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27028" w14:textId="0079ABC4" w:rsidR="00AD06AD" w:rsidRPr="004670A4" w:rsidRDefault="00494ED6" w:rsidP="00AD06AD">
      <w:pPr>
        <w:pStyle w:val="NormalWeb"/>
        <w:spacing w:before="0" w:beforeAutospacing="0" w:after="0" w:afterAutospacing="0"/>
        <w:rPr>
          <w:rFonts w:ascii="Ubuntu" w:hAnsi="Ubuntu" w:cs="Calibri Light"/>
          <w:color w:val="0E101A"/>
          <w:sz w:val="22"/>
          <w:szCs w:val="22"/>
        </w:rPr>
      </w:pPr>
      <w:r>
        <w:rPr>
          <w:rStyle w:val="Strong"/>
          <w:rFonts w:ascii="Ubuntu" w:hAnsi="Ubuntu" w:cs="Calibri Light"/>
          <w:color w:val="0E101A"/>
          <w:sz w:val="22"/>
          <w:szCs w:val="22"/>
        </w:rPr>
        <w:t>2024</w:t>
      </w:r>
      <w:r w:rsidR="00565586">
        <w:rPr>
          <w:rStyle w:val="Strong"/>
          <w:rFonts w:ascii="Ubuntu" w:hAnsi="Ubuntu" w:cs="Calibri Light"/>
          <w:color w:val="0E101A"/>
          <w:sz w:val="22"/>
          <w:szCs w:val="22"/>
        </w:rPr>
        <w:t xml:space="preserve"> </w:t>
      </w:r>
      <w:r w:rsidR="00AD06AD" w:rsidRPr="004670A4">
        <w:rPr>
          <w:rStyle w:val="Strong"/>
          <w:rFonts w:ascii="Ubuntu" w:hAnsi="Ubuntu" w:cs="Calibri Light"/>
          <w:color w:val="0E101A"/>
          <w:sz w:val="22"/>
          <w:szCs w:val="22"/>
        </w:rPr>
        <w:t xml:space="preserve">Early </w:t>
      </w:r>
      <w:r w:rsidR="00D104C5">
        <w:rPr>
          <w:rStyle w:val="Strong"/>
          <w:rFonts w:ascii="Ubuntu" w:hAnsi="Ubuntu" w:cs="Calibri Light"/>
          <w:color w:val="0E101A"/>
          <w:sz w:val="22"/>
          <w:szCs w:val="22"/>
        </w:rPr>
        <w:t>Bird</w:t>
      </w:r>
      <w:r w:rsidR="00AD06AD" w:rsidRPr="004670A4">
        <w:rPr>
          <w:rStyle w:val="Strong"/>
          <w:rFonts w:ascii="Ubuntu" w:hAnsi="Ubuntu" w:cs="Calibri Light"/>
          <w:color w:val="0E101A"/>
          <w:sz w:val="22"/>
          <w:szCs w:val="22"/>
        </w:rPr>
        <w:t xml:space="preserve"> </w:t>
      </w:r>
      <w:r w:rsidR="00F22CA4">
        <w:rPr>
          <w:rStyle w:val="Strong"/>
          <w:rFonts w:ascii="Ubuntu" w:hAnsi="Ubuntu" w:cs="Calibri Light"/>
          <w:color w:val="0E101A"/>
          <w:sz w:val="22"/>
          <w:szCs w:val="22"/>
        </w:rPr>
        <w:t>Applica</w:t>
      </w:r>
      <w:r w:rsidR="0027482F">
        <w:rPr>
          <w:rStyle w:val="Strong"/>
          <w:rFonts w:ascii="Ubuntu" w:hAnsi="Ubuntu" w:cs="Calibri Light"/>
          <w:color w:val="0E101A"/>
          <w:sz w:val="22"/>
          <w:szCs w:val="22"/>
        </w:rPr>
        <w:t>t</w:t>
      </w:r>
      <w:r w:rsidR="00F22CA4">
        <w:rPr>
          <w:rStyle w:val="Strong"/>
          <w:rFonts w:ascii="Ubuntu" w:hAnsi="Ubuntu" w:cs="Calibri Light"/>
          <w:color w:val="0E101A"/>
          <w:sz w:val="22"/>
          <w:szCs w:val="22"/>
        </w:rPr>
        <w:t>ion</w:t>
      </w:r>
      <w:r w:rsidR="00AD06AD" w:rsidRPr="004670A4">
        <w:rPr>
          <w:rStyle w:val="Strong"/>
          <w:rFonts w:ascii="Ubuntu" w:hAnsi="Ubuntu" w:cs="Calibri Light"/>
          <w:color w:val="0E101A"/>
          <w:sz w:val="22"/>
          <w:szCs w:val="22"/>
        </w:rPr>
        <w:t xml:space="preserve"> campaign </w:t>
      </w:r>
      <w:r w:rsidR="004C0534">
        <w:rPr>
          <w:rStyle w:val="Strong"/>
          <w:rFonts w:ascii="Ubuntu" w:hAnsi="Ubuntu" w:cs="Calibri Light"/>
          <w:color w:val="0E101A"/>
          <w:sz w:val="22"/>
          <w:szCs w:val="22"/>
        </w:rPr>
        <w:t xml:space="preserve">| </w:t>
      </w:r>
      <w:r w:rsidR="00AD06AD" w:rsidRPr="004670A4">
        <w:rPr>
          <w:rStyle w:val="Strong"/>
          <w:rFonts w:ascii="Ubuntu" w:hAnsi="Ubuntu" w:cs="Calibri Light"/>
          <w:color w:val="0E101A"/>
          <w:sz w:val="22"/>
          <w:szCs w:val="22"/>
        </w:rPr>
        <w:t>Terms and Conditions </w:t>
      </w:r>
    </w:p>
    <w:p w14:paraId="6545A36B" w14:textId="77777777" w:rsidR="00AD06AD" w:rsidRPr="004670A4" w:rsidRDefault="00AD06AD" w:rsidP="00AD06AD">
      <w:pPr>
        <w:pStyle w:val="NormalWeb"/>
        <w:spacing w:before="0" w:beforeAutospacing="0" w:after="0" w:afterAutospacing="0"/>
        <w:rPr>
          <w:rFonts w:ascii="Ubuntu" w:hAnsi="Ubuntu" w:cs="Calibri Light"/>
          <w:color w:val="0E101A"/>
          <w:sz w:val="22"/>
          <w:szCs w:val="22"/>
        </w:rPr>
      </w:pPr>
      <w:r w:rsidRPr="004670A4">
        <w:rPr>
          <w:rFonts w:ascii="Ubuntu" w:hAnsi="Ubuntu" w:cs="Calibri Light"/>
          <w:color w:val="0E101A"/>
          <w:sz w:val="22"/>
          <w:szCs w:val="22"/>
        </w:rPr>
        <w:t> </w:t>
      </w:r>
    </w:p>
    <w:p w14:paraId="3B9B277F" w14:textId="450FF0B5" w:rsidR="00AD06AD" w:rsidRPr="004670A4" w:rsidRDefault="00AA1786" w:rsidP="00AD06AD">
      <w:pPr>
        <w:pStyle w:val="NormalWeb"/>
        <w:spacing w:before="0" w:beforeAutospacing="0" w:after="0" w:afterAutospacing="0"/>
        <w:rPr>
          <w:rFonts w:ascii="Ubuntu" w:hAnsi="Ubuntu" w:cs="Calibri Light"/>
          <w:color w:val="0E101A"/>
          <w:sz w:val="22"/>
          <w:szCs w:val="22"/>
        </w:rPr>
      </w:pPr>
      <w:r w:rsidRPr="00AA1786">
        <w:rPr>
          <w:rFonts w:ascii="Ubuntu" w:hAnsi="Ubuntu" w:cs="Calibri Light"/>
          <w:color w:val="0E101A"/>
          <w:sz w:val="22"/>
          <w:szCs w:val="22"/>
        </w:rPr>
        <w:t xml:space="preserve">Attention all students! We're excited to announce a fantastic opportunity for you to kickstart the new year with a bang. </w:t>
      </w:r>
      <w:r w:rsidR="00FE76FE">
        <w:rPr>
          <w:rFonts w:ascii="Ubuntu" w:hAnsi="Ubuntu" w:cs="Calibri Light"/>
          <w:color w:val="0E101A"/>
          <w:sz w:val="22"/>
          <w:szCs w:val="22"/>
        </w:rPr>
        <w:t>Apply for admission</w:t>
      </w:r>
      <w:r w:rsidRPr="00AA1786">
        <w:rPr>
          <w:rFonts w:ascii="Ubuntu" w:hAnsi="Ubuntu" w:cs="Calibri Light"/>
          <w:color w:val="0E101A"/>
          <w:sz w:val="22"/>
          <w:szCs w:val="22"/>
        </w:rPr>
        <w:t xml:space="preserve"> before </w:t>
      </w:r>
      <w:r w:rsidR="00195FC6" w:rsidRPr="00195FC6">
        <w:rPr>
          <w:rFonts w:ascii="Ubuntu" w:hAnsi="Ubuntu" w:cs="Calibri Light"/>
          <w:b/>
          <w:bCs/>
          <w:color w:val="0E101A"/>
          <w:sz w:val="22"/>
          <w:szCs w:val="22"/>
        </w:rPr>
        <w:t xml:space="preserve">31 </w:t>
      </w:r>
      <w:r w:rsidRPr="00195FC6">
        <w:rPr>
          <w:rFonts w:ascii="Ubuntu" w:hAnsi="Ubuntu" w:cs="Calibri Light"/>
          <w:b/>
          <w:bCs/>
          <w:color w:val="0E101A"/>
          <w:sz w:val="22"/>
          <w:szCs w:val="22"/>
        </w:rPr>
        <w:t>D</w:t>
      </w:r>
      <w:r w:rsidRPr="00B60590">
        <w:rPr>
          <w:rFonts w:ascii="Ubuntu" w:hAnsi="Ubuntu" w:cs="Calibri Light"/>
          <w:b/>
          <w:bCs/>
          <w:color w:val="0E101A"/>
          <w:sz w:val="22"/>
          <w:szCs w:val="22"/>
        </w:rPr>
        <w:t>ecember 202</w:t>
      </w:r>
      <w:r w:rsidR="0095436A">
        <w:rPr>
          <w:rFonts w:ascii="Ubuntu" w:hAnsi="Ubuntu" w:cs="Calibri Light"/>
          <w:b/>
          <w:bCs/>
          <w:color w:val="0E101A"/>
          <w:sz w:val="22"/>
          <w:szCs w:val="22"/>
        </w:rPr>
        <w:t>4</w:t>
      </w:r>
      <w:r w:rsidRPr="00AA1786">
        <w:rPr>
          <w:rFonts w:ascii="Ubuntu" w:hAnsi="Ubuntu" w:cs="Calibri Light"/>
          <w:color w:val="0E101A"/>
          <w:sz w:val="22"/>
          <w:szCs w:val="22"/>
        </w:rPr>
        <w:t xml:space="preserve">, and you'll be eligible for an incredible </w:t>
      </w:r>
      <w:r w:rsidR="0012601F">
        <w:rPr>
          <w:rFonts w:ascii="Ubuntu" w:hAnsi="Ubuntu" w:cs="Calibri Light"/>
          <w:b/>
          <w:bCs/>
          <w:color w:val="0E101A"/>
          <w:sz w:val="22"/>
          <w:szCs w:val="22"/>
        </w:rPr>
        <w:t>50</w:t>
      </w:r>
      <w:r w:rsidRPr="00B60590">
        <w:rPr>
          <w:rFonts w:ascii="Ubuntu" w:hAnsi="Ubuntu" w:cs="Calibri Light"/>
          <w:b/>
          <w:bCs/>
          <w:color w:val="0E101A"/>
          <w:sz w:val="22"/>
          <w:szCs w:val="22"/>
        </w:rPr>
        <w:t>% discount</w:t>
      </w:r>
      <w:r w:rsidRPr="00AA1786">
        <w:rPr>
          <w:rFonts w:ascii="Ubuntu" w:hAnsi="Ubuntu" w:cs="Calibri Light"/>
          <w:color w:val="0E101A"/>
          <w:sz w:val="22"/>
          <w:szCs w:val="22"/>
        </w:rPr>
        <w:t xml:space="preserve"> on </w:t>
      </w:r>
      <w:r w:rsidR="0012601F">
        <w:rPr>
          <w:rFonts w:ascii="Ubuntu" w:hAnsi="Ubuntu" w:cs="Calibri Light"/>
          <w:color w:val="0E101A"/>
          <w:sz w:val="22"/>
          <w:szCs w:val="22"/>
        </w:rPr>
        <w:t xml:space="preserve">the </w:t>
      </w:r>
      <w:r w:rsidR="00494ED6">
        <w:rPr>
          <w:rFonts w:ascii="Ubuntu" w:hAnsi="Ubuntu" w:cs="Calibri Light"/>
          <w:b/>
          <w:bCs/>
          <w:color w:val="0E101A"/>
          <w:sz w:val="22"/>
          <w:szCs w:val="22"/>
        </w:rPr>
        <w:t>202</w:t>
      </w:r>
      <w:r w:rsidR="0095436A">
        <w:rPr>
          <w:rFonts w:ascii="Ubuntu" w:hAnsi="Ubuntu" w:cs="Calibri Light"/>
          <w:b/>
          <w:bCs/>
          <w:color w:val="0E101A"/>
          <w:sz w:val="22"/>
          <w:szCs w:val="22"/>
        </w:rPr>
        <w:t>5</w:t>
      </w:r>
      <w:r w:rsidRPr="00B60590">
        <w:rPr>
          <w:rFonts w:ascii="Ubuntu" w:hAnsi="Ubuntu" w:cs="Calibri Light"/>
          <w:b/>
          <w:bCs/>
          <w:color w:val="0E101A"/>
          <w:sz w:val="22"/>
          <w:szCs w:val="22"/>
        </w:rPr>
        <w:t xml:space="preserve"> </w:t>
      </w:r>
      <w:r w:rsidR="0012601F">
        <w:rPr>
          <w:rFonts w:ascii="Ubuntu" w:hAnsi="Ubuntu" w:cs="Calibri Light"/>
          <w:b/>
          <w:bCs/>
          <w:color w:val="0E101A"/>
          <w:sz w:val="22"/>
          <w:szCs w:val="22"/>
        </w:rPr>
        <w:t>application</w:t>
      </w:r>
      <w:r w:rsidRPr="00B60590">
        <w:rPr>
          <w:rFonts w:ascii="Ubuntu" w:hAnsi="Ubuntu" w:cs="Calibri Light"/>
          <w:b/>
          <w:bCs/>
          <w:color w:val="0E101A"/>
          <w:sz w:val="22"/>
          <w:szCs w:val="22"/>
        </w:rPr>
        <w:t xml:space="preserve"> fees</w:t>
      </w:r>
      <w:r w:rsidRPr="00AA1786">
        <w:rPr>
          <w:rFonts w:ascii="Ubuntu" w:hAnsi="Ubuntu" w:cs="Calibri Light"/>
          <w:color w:val="0E101A"/>
          <w:sz w:val="22"/>
          <w:szCs w:val="22"/>
        </w:rPr>
        <w:t>.</w:t>
      </w:r>
      <w:r w:rsidR="00B60590">
        <w:rPr>
          <w:rFonts w:ascii="Ubuntu" w:hAnsi="Ubuntu" w:cs="Calibri Light"/>
          <w:color w:val="0E101A"/>
          <w:sz w:val="22"/>
          <w:szCs w:val="22"/>
        </w:rPr>
        <w:t xml:space="preserve"> </w:t>
      </w:r>
      <w:r w:rsidR="00AD06AD" w:rsidRPr="004670A4">
        <w:rPr>
          <w:rFonts w:ascii="Ubuntu" w:hAnsi="Ubuntu" w:cs="Calibri Light"/>
          <w:color w:val="0E101A"/>
          <w:sz w:val="22"/>
          <w:szCs w:val="22"/>
        </w:rPr>
        <w:t xml:space="preserve">Register for an IIE </w:t>
      </w:r>
      <w:r w:rsidR="000619D6">
        <w:rPr>
          <w:rFonts w:ascii="Ubuntu" w:hAnsi="Ubuntu" w:cs="Calibri Light"/>
          <w:color w:val="0E101A"/>
          <w:sz w:val="22"/>
          <w:szCs w:val="22"/>
        </w:rPr>
        <w:t xml:space="preserve">Postgraduate Diploma, </w:t>
      </w:r>
      <w:r w:rsidR="00AD06AD" w:rsidRPr="004670A4">
        <w:rPr>
          <w:rFonts w:ascii="Ubuntu" w:hAnsi="Ubuntu" w:cs="Calibri Light"/>
          <w:color w:val="0E101A"/>
          <w:sz w:val="22"/>
          <w:szCs w:val="22"/>
        </w:rPr>
        <w:t>Degree, Diploma</w:t>
      </w:r>
      <w:r w:rsidR="000619D6">
        <w:rPr>
          <w:rFonts w:ascii="Ubuntu" w:hAnsi="Ubuntu" w:cs="Calibri Light"/>
          <w:color w:val="0E101A"/>
          <w:sz w:val="22"/>
          <w:szCs w:val="22"/>
        </w:rPr>
        <w:t>,</w:t>
      </w:r>
      <w:r w:rsidR="00AD06AD" w:rsidRPr="004670A4">
        <w:rPr>
          <w:rFonts w:ascii="Ubuntu" w:hAnsi="Ubuntu" w:cs="Calibri Light"/>
          <w:color w:val="0E101A"/>
          <w:sz w:val="22"/>
          <w:szCs w:val="22"/>
        </w:rPr>
        <w:t xml:space="preserve"> or Higher Certificate and study at our campuses or online for less.</w:t>
      </w:r>
    </w:p>
    <w:p w14:paraId="4A4714FE" w14:textId="77777777" w:rsidR="00AD06AD" w:rsidRPr="004670A4" w:rsidRDefault="00AD06AD" w:rsidP="00AD06AD">
      <w:pPr>
        <w:pStyle w:val="NormalWeb"/>
        <w:spacing w:before="0" w:beforeAutospacing="0" w:after="0" w:afterAutospacing="0"/>
        <w:rPr>
          <w:rFonts w:ascii="Ubuntu" w:hAnsi="Ubuntu" w:cs="Calibri Light"/>
          <w:color w:val="0E101A"/>
          <w:sz w:val="22"/>
          <w:szCs w:val="22"/>
        </w:rPr>
      </w:pPr>
      <w:r w:rsidRPr="004670A4">
        <w:rPr>
          <w:rFonts w:ascii="Ubuntu" w:hAnsi="Ubuntu" w:cs="Calibri Light"/>
          <w:color w:val="0E101A"/>
          <w:sz w:val="22"/>
          <w:szCs w:val="22"/>
        </w:rPr>
        <w:t> </w:t>
      </w:r>
    </w:p>
    <w:p w14:paraId="23FD36A8" w14:textId="77777777" w:rsidR="00AD06AD" w:rsidRPr="004670A4" w:rsidRDefault="00AD06AD" w:rsidP="00AD06AD">
      <w:pPr>
        <w:pStyle w:val="NormalWeb"/>
        <w:spacing w:before="0" w:beforeAutospacing="0" w:after="0" w:afterAutospacing="0"/>
        <w:rPr>
          <w:rFonts w:ascii="Ubuntu" w:hAnsi="Ubuntu" w:cs="Calibri Light"/>
          <w:b/>
          <w:bCs/>
          <w:color w:val="0E101A"/>
          <w:sz w:val="22"/>
          <w:szCs w:val="22"/>
        </w:rPr>
      </w:pPr>
      <w:r w:rsidRPr="004670A4">
        <w:rPr>
          <w:rFonts w:ascii="Ubuntu" w:hAnsi="Ubuntu" w:cs="Calibri Light"/>
          <w:b/>
          <w:bCs/>
          <w:color w:val="0E101A"/>
          <w:sz w:val="22"/>
          <w:szCs w:val="22"/>
        </w:rPr>
        <w:t>To take advantage of this promotion: </w:t>
      </w:r>
    </w:p>
    <w:p w14:paraId="31894493" w14:textId="472E04FD" w:rsidR="009B1200" w:rsidRDefault="008543F7" w:rsidP="009B1200">
      <w:pPr>
        <w:pStyle w:val="ql-indent-1"/>
        <w:numPr>
          <w:ilvl w:val="0"/>
          <w:numId w:val="5"/>
        </w:numPr>
        <w:spacing w:before="0" w:beforeAutospacing="0" w:after="0" w:afterAutospacing="0"/>
        <w:rPr>
          <w:rFonts w:ascii="Ubuntu" w:hAnsi="Ubuntu" w:cs="Calibri Light"/>
          <w:color w:val="0E101A"/>
          <w:sz w:val="22"/>
          <w:szCs w:val="22"/>
        </w:rPr>
      </w:pPr>
      <w:r>
        <w:rPr>
          <w:rFonts w:ascii="Ubuntu" w:hAnsi="Ubuntu" w:cs="Calibri Light"/>
          <w:color w:val="0E101A"/>
          <w:sz w:val="22"/>
          <w:szCs w:val="22"/>
        </w:rPr>
        <w:t xml:space="preserve">Go to the website. </w:t>
      </w:r>
      <w:r w:rsidR="00AD06AD" w:rsidRPr="004670A4">
        <w:rPr>
          <w:rFonts w:ascii="Ubuntu" w:hAnsi="Ubuntu" w:cs="Calibri Light"/>
          <w:color w:val="0E101A"/>
          <w:sz w:val="22"/>
          <w:szCs w:val="22"/>
        </w:rPr>
        <w:t xml:space="preserve">Apply and pay your application fee (non-refundable), await your offer from IIE Rosebank College, </w:t>
      </w:r>
      <w:r w:rsidR="00544407">
        <w:rPr>
          <w:rFonts w:ascii="Ubuntu" w:hAnsi="Ubuntu" w:cs="Calibri Light"/>
          <w:color w:val="0E101A"/>
          <w:sz w:val="22"/>
          <w:szCs w:val="22"/>
        </w:rPr>
        <w:t xml:space="preserve">and </w:t>
      </w:r>
      <w:r w:rsidR="00AD06AD" w:rsidRPr="004670A4">
        <w:rPr>
          <w:rFonts w:ascii="Ubuntu" w:hAnsi="Ubuntu" w:cs="Calibri Light"/>
          <w:color w:val="0E101A"/>
          <w:sz w:val="22"/>
          <w:szCs w:val="22"/>
        </w:rPr>
        <w:t>accept the offer</w:t>
      </w:r>
      <w:r w:rsidR="00977C03">
        <w:rPr>
          <w:rFonts w:ascii="Ubuntu" w:hAnsi="Ubuntu" w:cs="Calibri Light"/>
          <w:color w:val="0E101A"/>
          <w:sz w:val="22"/>
          <w:szCs w:val="22"/>
        </w:rPr>
        <w:t xml:space="preserve">. </w:t>
      </w:r>
    </w:p>
    <w:p w14:paraId="08290CF6" w14:textId="1312BB7B" w:rsidR="009B1200" w:rsidRDefault="00616C1B" w:rsidP="00AD06AD">
      <w:pPr>
        <w:pStyle w:val="ql-indent-1"/>
        <w:numPr>
          <w:ilvl w:val="0"/>
          <w:numId w:val="5"/>
        </w:numPr>
        <w:spacing w:before="0" w:beforeAutospacing="0" w:after="0" w:afterAutospacing="0"/>
        <w:rPr>
          <w:rFonts w:ascii="Ubuntu" w:hAnsi="Ubuntu" w:cs="Calibri Light"/>
          <w:color w:val="0E101A"/>
          <w:sz w:val="22"/>
          <w:szCs w:val="22"/>
        </w:rPr>
      </w:pPr>
      <w:r>
        <w:rPr>
          <w:rFonts w:ascii="Ubuntu" w:hAnsi="Ubuntu" w:cs="Calibri Light"/>
          <w:color w:val="0E101A"/>
          <w:sz w:val="22"/>
          <w:szCs w:val="22"/>
        </w:rPr>
        <w:t>Registration</w:t>
      </w:r>
      <w:r w:rsidR="00980146">
        <w:rPr>
          <w:rFonts w:ascii="Ubuntu" w:hAnsi="Ubuntu" w:cs="Calibri Light"/>
          <w:color w:val="0E101A"/>
          <w:sz w:val="22"/>
          <w:szCs w:val="22"/>
        </w:rPr>
        <w:t xml:space="preserve"> will open </w:t>
      </w:r>
      <w:r w:rsidR="000E0951">
        <w:rPr>
          <w:rFonts w:ascii="Ubuntu" w:hAnsi="Ubuntu" w:cs="Calibri Light"/>
          <w:color w:val="0E101A"/>
          <w:sz w:val="22"/>
          <w:szCs w:val="22"/>
        </w:rPr>
        <w:t xml:space="preserve">on </w:t>
      </w:r>
      <w:r w:rsidR="000E0951" w:rsidRPr="000E0951">
        <w:rPr>
          <w:rFonts w:ascii="Ubuntu" w:hAnsi="Ubuntu" w:cs="Calibri Light"/>
          <w:b/>
          <w:bCs/>
          <w:color w:val="0E101A"/>
          <w:sz w:val="22"/>
          <w:szCs w:val="22"/>
        </w:rPr>
        <w:t>1</w:t>
      </w:r>
      <w:r w:rsidR="00A37344">
        <w:rPr>
          <w:rFonts w:ascii="Ubuntu" w:hAnsi="Ubuntu" w:cs="Calibri Light"/>
          <w:b/>
          <w:bCs/>
          <w:color w:val="0E101A"/>
          <w:sz w:val="22"/>
          <w:szCs w:val="22"/>
        </w:rPr>
        <w:t>3</w:t>
      </w:r>
      <w:r w:rsidR="00980146" w:rsidRPr="000E0951">
        <w:rPr>
          <w:rFonts w:ascii="Ubuntu" w:hAnsi="Ubuntu" w:cs="Calibri Light"/>
          <w:b/>
          <w:bCs/>
          <w:color w:val="0E101A"/>
          <w:sz w:val="22"/>
          <w:szCs w:val="22"/>
        </w:rPr>
        <w:t xml:space="preserve"> January</w:t>
      </w:r>
      <w:r w:rsidR="00A87EED" w:rsidRPr="000E0951">
        <w:rPr>
          <w:rFonts w:ascii="Ubuntu" w:hAnsi="Ubuntu" w:cs="Calibri Light"/>
          <w:b/>
          <w:bCs/>
          <w:color w:val="0E101A"/>
          <w:sz w:val="22"/>
          <w:szCs w:val="22"/>
        </w:rPr>
        <w:t xml:space="preserve"> </w:t>
      </w:r>
      <w:r w:rsidR="00494ED6">
        <w:rPr>
          <w:rFonts w:ascii="Ubuntu" w:hAnsi="Ubuntu" w:cs="Calibri Light"/>
          <w:b/>
          <w:bCs/>
          <w:color w:val="0E101A"/>
          <w:sz w:val="22"/>
          <w:szCs w:val="22"/>
        </w:rPr>
        <w:t>2024</w:t>
      </w:r>
      <w:r w:rsidR="00A87EED">
        <w:rPr>
          <w:rFonts w:ascii="Ubuntu" w:hAnsi="Ubuntu" w:cs="Calibri Light"/>
          <w:color w:val="0E101A"/>
          <w:sz w:val="22"/>
          <w:szCs w:val="22"/>
        </w:rPr>
        <w:t>.</w:t>
      </w:r>
      <w:r w:rsidR="00AD06AD" w:rsidRPr="004670A4">
        <w:rPr>
          <w:rFonts w:ascii="Ubuntu" w:hAnsi="Ubuntu" w:cs="Calibri Light"/>
          <w:color w:val="0E101A"/>
          <w:sz w:val="22"/>
          <w:szCs w:val="22"/>
        </w:rPr>
        <w:t xml:space="preserve"> </w:t>
      </w:r>
      <w:r w:rsidR="00E03262">
        <w:rPr>
          <w:rFonts w:ascii="Ubuntu" w:hAnsi="Ubuntu" w:cs="Calibri Light"/>
          <w:color w:val="0E101A"/>
          <w:sz w:val="22"/>
          <w:szCs w:val="22"/>
        </w:rPr>
        <w:t>You must a</w:t>
      </w:r>
      <w:r w:rsidRPr="00616C1B">
        <w:rPr>
          <w:rFonts w:ascii="Ubuntu" w:hAnsi="Ubuntu" w:cs="Calibri Light"/>
          <w:color w:val="0E101A"/>
          <w:sz w:val="22"/>
          <w:szCs w:val="22"/>
        </w:rPr>
        <w:t>wait confirmation that you have been granted admission to proceed with enrolment in the registration portal</w:t>
      </w:r>
      <w:r w:rsidR="009B1200">
        <w:rPr>
          <w:rFonts w:ascii="Ubuntu" w:hAnsi="Ubuntu" w:cs="Calibri Light"/>
          <w:color w:val="0E101A"/>
          <w:sz w:val="22"/>
          <w:szCs w:val="22"/>
        </w:rPr>
        <w:t xml:space="preserve"> </w:t>
      </w:r>
      <w:r w:rsidR="00DF5C75" w:rsidRPr="00DF5C75">
        <w:rPr>
          <w:rFonts w:ascii="Ubuntu" w:hAnsi="Ubuntu" w:cs="Calibri Light"/>
          <w:color w:val="0E101A"/>
          <w:sz w:val="22"/>
          <w:szCs w:val="22"/>
        </w:rPr>
        <w:t xml:space="preserve">and pay your deposit.  Send the proof of payment to a student advisor at your selected campus. </w:t>
      </w:r>
      <w:r w:rsidRPr="00616C1B">
        <w:rPr>
          <w:rFonts w:ascii="Ubuntu" w:hAnsi="Ubuntu" w:cs="Calibri Light"/>
          <w:color w:val="0E101A"/>
          <w:sz w:val="22"/>
          <w:szCs w:val="22"/>
        </w:rPr>
        <w:t xml:space="preserve"> </w:t>
      </w:r>
      <w:r w:rsidR="00AD06AD" w:rsidRPr="004670A4">
        <w:rPr>
          <w:rFonts w:ascii="Ubuntu" w:hAnsi="Ubuntu" w:cs="Calibri Light"/>
          <w:color w:val="0E101A"/>
          <w:sz w:val="22"/>
          <w:szCs w:val="22"/>
        </w:rPr>
        <w:t>Your registration is pending until you have met all admission terms and conditions. </w:t>
      </w:r>
    </w:p>
    <w:p w14:paraId="16A7522F" w14:textId="3BC17818" w:rsidR="00AD06AD" w:rsidRDefault="00AD06AD" w:rsidP="00AD06AD">
      <w:pPr>
        <w:pStyle w:val="ql-indent-1"/>
        <w:numPr>
          <w:ilvl w:val="0"/>
          <w:numId w:val="5"/>
        </w:numPr>
        <w:spacing w:before="0" w:beforeAutospacing="0" w:after="0" w:afterAutospacing="0"/>
        <w:rPr>
          <w:rFonts w:ascii="Ubuntu" w:hAnsi="Ubuntu" w:cs="Calibri Light"/>
          <w:color w:val="0E101A"/>
          <w:sz w:val="22"/>
          <w:szCs w:val="22"/>
        </w:rPr>
      </w:pPr>
      <w:r w:rsidRPr="009B1200">
        <w:rPr>
          <w:rFonts w:ascii="Ubuntu" w:hAnsi="Ubuntu" w:cs="Calibri Light"/>
          <w:color w:val="0E101A"/>
          <w:sz w:val="22"/>
          <w:szCs w:val="22"/>
        </w:rPr>
        <w:t xml:space="preserve">The promotion is exclusive to IIE </w:t>
      </w:r>
      <w:r w:rsidR="00915FDF" w:rsidRPr="009B1200">
        <w:rPr>
          <w:rFonts w:ascii="Ubuntu" w:hAnsi="Ubuntu" w:cs="Calibri Light"/>
          <w:color w:val="0E101A"/>
          <w:sz w:val="22"/>
          <w:szCs w:val="22"/>
        </w:rPr>
        <w:t xml:space="preserve">Postgraduate Diplomas, </w:t>
      </w:r>
      <w:r w:rsidRPr="009B1200">
        <w:rPr>
          <w:rFonts w:ascii="Ubuntu" w:hAnsi="Ubuntu" w:cs="Calibri Light"/>
          <w:color w:val="0E101A"/>
          <w:sz w:val="22"/>
          <w:szCs w:val="22"/>
        </w:rPr>
        <w:t>Degrees, Diplomas</w:t>
      </w:r>
      <w:r w:rsidR="00915FDF" w:rsidRPr="009B1200">
        <w:rPr>
          <w:rFonts w:ascii="Ubuntu" w:hAnsi="Ubuntu" w:cs="Calibri Light"/>
          <w:color w:val="0E101A"/>
          <w:sz w:val="22"/>
          <w:szCs w:val="22"/>
        </w:rPr>
        <w:t>,</w:t>
      </w:r>
      <w:r w:rsidRPr="009B1200">
        <w:rPr>
          <w:rFonts w:ascii="Ubuntu" w:hAnsi="Ubuntu" w:cs="Calibri Light"/>
          <w:color w:val="0E101A"/>
          <w:sz w:val="22"/>
          <w:szCs w:val="22"/>
        </w:rPr>
        <w:t xml:space="preserve"> and Higher Certificates – at IIE Rosebank College. </w:t>
      </w:r>
    </w:p>
    <w:p w14:paraId="42A4666B" w14:textId="77777777" w:rsidR="00F87B12" w:rsidRDefault="00F87B12" w:rsidP="00F87B12">
      <w:pPr>
        <w:pStyle w:val="ql-indent-1"/>
        <w:spacing w:before="0" w:beforeAutospacing="0" w:after="0" w:afterAutospacing="0"/>
        <w:rPr>
          <w:rFonts w:ascii="Ubuntu" w:hAnsi="Ubuntu" w:cs="Calibri Light"/>
          <w:color w:val="0E101A"/>
          <w:sz w:val="22"/>
          <w:szCs w:val="22"/>
        </w:rPr>
      </w:pPr>
    </w:p>
    <w:p w14:paraId="09B6F1C0" w14:textId="3333AA86" w:rsidR="00F87B12" w:rsidRPr="00F87B12" w:rsidRDefault="00F87B12" w:rsidP="00F87B12">
      <w:pPr>
        <w:pStyle w:val="ql-indent-1"/>
        <w:spacing w:before="0" w:beforeAutospacing="0" w:after="0" w:afterAutospacing="0"/>
        <w:rPr>
          <w:rFonts w:ascii="Ubuntu" w:hAnsi="Ubuntu" w:cs="Calibri Light"/>
          <w:b/>
          <w:bCs/>
          <w:color w:val="0E101A"/>
          <w:sz w:val="22"/>
          <w:szCs w:val="22"/>
        </w:rPr>
      </w:pPr>
      <w:r w:rsidRPr="00F87B12">
        <w:rPr>
          <w:rFonts w:ascii="Ubuntu" w:hAnsi="Ubuntu" w:cs="Calibri Light"/>
          <w:b/>
          <w:bCs/>
          <w:color w:val="0E101A"/>
          <w:sz w:val="22"/>
          <w:szCs w:val="22"/>
        </w:rPr>
        <w:t>Terms and conditions:</w:t>
      </w:r>
    </w:p>
    <w:p w14:paraId="5D548770" w14:textId="01F833B8" w:rsidR="00AD06AD" w:rsidRPr="004670A4" w:rsidRDefault="00AD06AD" w:rsidP="00F87B12">
      <w:pPr>
        <w:pStyle w:val="ql-indent-1"/>
        <w:spacing w:before="0" w:beforeAutospacing="0" w:after="0" w:afterAutospacing="0"/>
        <w:rPr>
          <w:rFonts w:ascii="Ubuntu" w:hAnsi="Ubuntu" w:cs="Calibri Light"/>
          <w:color w:val="0E101A"/>
          <w:sz w:val="22"/>
          <w:szCs w:val="22"/>
        </w:rPr>
      </w:pPr>
      <w:r w:rsidRPr="00F87B12">
        <w:rPr>
          <w:rFonts w:ascii="Ubuntu" w:hAnsi="Ubuntu" w:cs="Calibri Light"/>
          <w:b/>
          <w:bCs/>
          <w:color w:val="0E101A"/>
          <w:sz w:val="22"/>
          <w:szCs w:val="22"/>
        </w:rPr>
        <w:t> </w:t>
      </w:r>
      <w:r w:rsidRPr="004670A4">
        <w:rPr>
          <w:rFonts w:ascii="Ubuntu" w:hAnsi="Ubuntu" w:cs="Calibri Light"/>
          <w:color w:val="0E101A"/>
          <w:sz w:val="22"/>
          <w:szCs w:val="22"/>
        </w:rPr>
        <w:t xml:space="preserve">You </w:t>
      </w:r>
      <w:r w:rsidR="00A37344">
        <w:rPr>
          <w:rFonts w:ascii="Ubuntu" w:hAnsi="Ubuntu" w:cs="Calibri Light"/>
          <w:color w:val="0E101A"/>
          <w:sz w:val="22"/>
          <w:szCs w:val="22"/>
        </w:rPr>
        <w:t>must</w:t>
      </w:r>
      <w:r w:rsidRPr="004670A4">
        <w:rPr>
          <w:rFonts w:ascii="Ubuntu" w:hAnsi="Ubuntu" w:cs="Calibri Light"/>
          <w:color w:val="0E101A"/>
          <w:sz w:val="22"/>
          <w:szCs w:val="22"/>
        </w:rPr>
        <w:t xml:space="preserve"> pay the application fee</w:t>
      </w:r>
      <w:r w:rsidR="00915FDF">
        <w:rPr>
          <w:rFonts w:ascii="Ubuntu" w:hAnsi="Ubuntu" w:cs="Calibri Light"/>
          <w:color w:val="0E101A"/>
          <w:sz w:val="22"/>
          <w:szCs w:val="22"/>
        </w:rPr>
        <w:t xml:space="preserve"> </w:t>
      </w:r>
      <w:r w:rsidRPr="004670A4">
        <w:rPr>
          <w:rFonts w:ascii="Ubuntu" w:hAnsi="Ubuntu" w:cs="Calibri Light"/>
          <w:color w:val="0E101A"/>
          <w:sz w:val="22"/>
          <w:szCs w:val="22"/>
        </w:rPr>
        <w:t xml:space="preserve">for the qualification you intend to study to book your seat. </w:t>
      </w:r>
      <w:r w:rsidR="008F3533">
        <w:rPr>
          <w:rFonts w:ascii="Ubuntu" w:hAnsi="Ubuntu" w:cs="Calibri Light"/>
          <w:color w:val="0E101A"/>
          <w:sz w:val="22"/>
          <w:szCs w:val="22"/>
        </w:rPr>
        <w:t>Application</w:t>
      </w:r>
      <w:r w:rsidRPr="004670A4">
        <w:rPr>
          <w:rFonts w:ascii="Ubuntu" w:hAnsi="Ubuntu" w:cs="Calibri Light"/>
          <w:color w:val="0E101A"/>
          <w:sz w:val="22"/>
          <w:szCs w:val="22"/>
        </w:rPr>
        <w:t xml:space="preserve"> fees may be non-refundable. Please speak to your student advisor for advice and clarity. </w:t>
      </w:r>
    </w:p>
    <w:p w14:paraId="0EDCBD31" w14:textId="5F7E2AFE"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 xml:space="preserve">The promotion is </w:t>
      </w:r>
      <w:r w:rsidR="004078E9" w:rsidRPr="004670A4">
        <w:rPr>
          <w:rFonts w:ascii="Ubuntu" w:hAnsi="Ubuntu" w:cs="Calibri Light"/>
          <w:color w:val="0E101A"/>
          <w:sz w:val="22"/>
          <w:szCs w:val="22"/>
        </w:rPr>
        <w:t>exclusive to</w:t>
      </w:r>
      <w:r w:rsidRPr="004670A4">
        <w:rPr>
          <w:rFonts w:ascii="Ubuntu" w:hAnsi="Ubuntu" w:cs="Calibri Light"/>
          <w:color w:val="0E101A"/>
          <w:sz w:val="22"/>
          <w:szCs w:val="22"/>
        </w:rPr>
        <w:t> </w:t>
      </w:r>
      <w:r w:rsidRPr="004670A4">
        <w:rPr>
          <w:rStyle w:val="Strong"/>
          <w:rFonts w:ascii="Ubuntu" w:hAnsi="Ubuntu" w:cs="Calibri Light"/>
          <w:color w:val="0E101A"/>
          <w:sz w:val="22"/>
          <w:szCs w:val="22"/>
        </w:rPr>
        <w:t xml:space="preserve">first-year </w:t>
      </w:r>
      <w:r w:rsidR="00FE2E36" w:rsidRPr="004670A4">
        <w:rPr>
          <w:rStyle w:val="Strong"/>
          <w:rFonts w:ascii="Ubuntu" w:hAnsi="Ubuntu" w:cs="Calibri Light"/>
          <w:color w:val="0E101A"/>
          <w:sz w:val="22"/>
          <w:szCs w:val="22"/>
        </w:rPr>
        <w:t>studies</w:t>
      </w:r>
      <w:r w:rsidR="00FE2E36" w:rsidRPr="004670A4">
        <w:rPr>
          <w:rFonts w:ascii="Ubuntu" w:hAnsi="Ubuntu" w:cs="Calibri Light"/>
          <w:color w:val="0E101A"/>
          <w:sz w:val="22"/>
          <w:szCs w:val="22"/>
        </w:rPr>
        <w:t xml:space="preserve"> (</w:t>
      </w:r>
      <w:r w:rsidRPr="004670A4">
        <w:rPr>
          <w:rFonts w:ascii="Ubuntu" w:hAnsi="Ubuntu" w:cs="Calibri Light"/>
          <w:color w:val="0E101A"/>
          <w:sz w:val="22"/>
          <w:szCs w:val="22"/>
        </w:rPr>
        <w:t>applies to first-year annual tuition fees only</w:t>
      </w:r>
      <w:r w:rsidR="00245B3D" w:rsidRPr="004670A4">
        <w:rPr>
          <w:rFonts w:ascii="Ubuntu" w:hAnsi="Ubuntu" w:cs="Calibri Light"/>
          <w:color w:val="0E101A"/>
          <w:sz w:val="22"/>
          <w:szCs w:val="22"/>
        </w:rPr>
        <w:t>)</w:t>
      </w:r>
      <w:r w:rsidR="00544407">
        <w:rPr>
          <w:rFonts w:ascii="Ubuntu" w:hAnsi="Ubuntu" w:cs="Calibri Light"/>
          <w:color w:val="0E101A"/>
          <w:sz w:val="22"/>
          <w:szCs w:val="22"/>
        </w:rPr>
        <w:t>.</w:t>
      </w:r>
      <w:r w:rsidRPr="004670A4">
        <w:rPr>
          <w:rFonts w:ascii="Ubuntu" w:hAnsi="Ubuntu" w:cs="Calibri Light"/>
          <w:color w:val="0E101A"/>
          <w:sz w:val="22"/>
          <w:szCs w:val="22"/>
        </w:rPr>
        <w:t xml:space="preserve"> Please note that fees differ per faculty, mode of study, campus, qualification</w:t>
      </w:r>
      <w:r w:rsidR="004A72D6">
        <w:rPr>
          <w:rFonts w:ascii="Ubuntu" w:hAnsi="Ubuntu" w:cs="Calibri Light"/>
          <w:color w:val="0E101A"/>
          <w:sz w:val="22"/>
          <w:szCs w:val="22"/>
        </w:rPr>
        <w:t>, and admission type</w:t>
      </w:r>
      <w:r w:rsidRPr="004670A4">
        <w:rPr>
          <w:rFonts w:ascii="Ubuntu" w:hAnsi="Ubuntu" w:cs="Calibri Light"/>
          <w:color w:val="0E101A"/>
          <w:sz w:val="22"/>
          <w:szCs w:val="22"/>
        </w:rPr>
        <w:t>.</w:t>
      </w:r>
    </w:p>
    <w:p w14:paraId="4552AAB0" w14:textId="4C614A48"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 xml:space="preserve">Please confirm the duration of the qualification before registering, as some qualifications may take longer than 12 months to complete, and the promotion only covers one year of </w:t>
      </w:r>
      <w:r w:rsidR="00D25543">
        <w:rPr>
          <w:rFonts w:ascii="Ubuntu" w:hAnsi="Ubuntu" w:cs="Calibri Light"/>
          <w:color w:val="0E101A"/>
          <w:sz w:val="22"/>
          <w:szCs w:val="22"/>
        </w:rPr>
        <w:t>admission</w:t>
      </w:r>
      <w:r w:rsidRPr="004670A4">
        <w:rPr>
          <w:rFonts w:ascii="Ubuntu" w:hAnsi="Ubuntu" w:cs="Calibri Light"/>
          <w:color w:val="0E101A"/>
          <w:sz w:val="22"/>
          <w:szCs w:val="22"/>
        </w:rPr>
        <w:t xml:space="preserve">. You will be liable for the remainder of the cost </w:t>
      </w:r>
      <w:r w:rsidR="00EC70AF">
        <w:rPr>
          <w:rFonts w:ascii="Ubuntu" w:hAnsi="Ubuntu" w:cs="Calibri Light"/>
          <w:color w:val="0E101A"/>
          <w:sz w:val="22"/>
          <w:szCs w:val="22"/>
        </w:rPr>
        <w:t>of completing</w:t>
      </w:r>
      <w:r w:rsidRPr="004670A4">
        <w:rPr>
          <w:rFonts w:ascii="Ubuntu" w:hAnsi="Ubuntu" w:cs="Calibri Light"/>
          <w:color w:val="0E101A"/>
          <w:sz w:val="22"/>
          <w:szCs w:val="22"/>
        </w:rPr>
        <w:t xml:space="preserve"> your qualification. </w:t>
      </w:r>
    </w:p>
    <w:p w14:paraId="0F6AEA06"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Textbooks and other fees are not included for all modes. </w:t>
      </w:r>
    </w:p>
    <w:p w14:paraId="13A0919E"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The promotion offer cannot be exchanged for cash and is non-transferable.</w:t>
      </w:r>
    </w:p>
    <w:p w14:paraId="11FF1F09"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This promotion may not be used towards an existing registration. </w:t>
      </w:r>
    </w:p>
    <w:p w14:paraId="03565E6F" w14:textId="20155DA5"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 xml:space="preserve">This promotion cannot be used in conjunction with another IIE Rosebank College </w:t>
      </w:r>
      <w:r w:rsidR="00B24D30">
        <w:rPr>
          <w:rFonts w:ascii="Ubuntu" w:hAnsi="Ubuntu" w:cs="Calibri Light"/>
          <w:color w:val="0E101A"/>
          <w:sz w:val="22"/>
          <w:szCs w:val="22"/>
        </w:rPr>
        <w:t xml:space="preserve">application </w:t>
      </w:r>
      <w:r w:rsidRPr="004670A4">
        <w:rPr>
          <w:rFonts w:ascii="Ubuntu" w:hAnsi="Ubuntu" w:cs="Calibri Light"/>
          <w:color w:val="0E101A"/>
          <w:sz w:val="22"/>
          <w:szCs w:val="22"/>
        </w:rPr>
        <w:t>promotion/discount/offer.</w:t>
      </w:r>
    </w:p>
    <w:p w14:paraId="23718AB6"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Minors require the consent of the parent/guardian or surety/sponsor when registering.</w:t>
      </w:r>
    </w:p>
    <w:p w14:paraId="55E33F68" w14:textId="2F7E87FB"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 xml:space="preserve">Before taking up the offer, foreign nationals / international students who take up this promotion </w:t>
      </w:r>
      <w:r w:rsidR="00524178">
        <w:rPr>
          <w:rFonts w:ascii="Ubuntu" w:hAnsi="Ubuntu" w:cs="Calibri Light"/>
          <w:color w:val="0E101A"/>
          <w:sz w:val="22"/>
          <w:szCs w:val="22"/>
        </w:rPr>
        <w:t>must</w:t>
      </w:r>
      <w:r w:rsidRPr="004670A4">
        <w:rPr>
          <w:rFonts w:ascii="Ubuntu" w:hAnsi="Ubuntu" w:cs="Calibri Light"/>
          <w:color w:val="0E101A"/>
          <w:sz w:val="22"/>
          <w:szCs w:val="22"/>
        </w:rPr>
        <w:t xml:space="preserve"> ensure they have the correct and valid documentation, </w:t>
      </w:r>
      <w:r w:rsidR="00F269EB" w:rsidRPr="004670A4">
        <w:rPr>
          <w:rFonts w:ascii="Ubuntu" w:hAnsi="Ubuntu" w:cs="Calibri Light"/>
          <w:color w:val="0E101A"/>
          <w:sz w:val="22"/>
          <w:szCs w:val="22"/>
        </w:rPr>
        <w:t>i.e.,</w:t>
      </w:r>
      <w:r w:rsidRPr="004670A4">
        <w:rPr>
          <w:rFonts w:ascii="Ubuntu" w:hAnsi="Ubuntu" w:cs="Calibri Light"/>
          <w:color w:val="0E101A"/>
          <w:sz w:val="22"/>
          <w:szCs w:val="22"/>
        </w:rPr>
        <w:t xml:space="preserve"> </w:t>
      </w:r>
      <w:r w:rsidR="00EC5752">
        <w:rPr>
          <w:rFonts w:ascii="Ubuntu" w:hAnsi="Ubuntu" w:cs="Calibri Light"/>
          <w:color w:val="0E101A"/>
          <w:sz w:val="22"/>
          <w:szCs w:val="22"/>
        </w:rPr>
        <w:t xml:space="preserve">valid </w:t>
      </w:r>
      <w:r w:rsidR="00417971">
        <w:rPr>
          <w:rFonts w:ascii="Ubuntu" w:hAnsi="Ubuntu" w:cs="Calibri Light"/>
          <w:color w:val="0E101A"/>
          <w:sz w:val="22"/>
          <w:szCs w:val="22"/>
        </w:rPr>
        <w:t>passport</w:t>
      </w:r>
      <w:r w:rsidR="00EC5752">
        <w:rPr>
          <w:rFonts w:ascii="Ubuntu" w:hAnsi="Ubuntu" w:cs="Calibri Light"/>
          <w:color w:val="0E101A"/>
          <w:sz w:val="22"/>
          <w:szCs w:val="22"/>
        </w:rPr>
        <w:t xml:space="preserve"> and SAQA certification</w:t>
      </w:r>
      <w:r w:rsidRPr="004670A4">
        <w:rPr>
          <w:rFonts w:ascii="Ubuntu" w:hAnsi="Ubuntu" w:cs="Calibri Light"/>
          <w:color w:val="0E101A"/>
          <w:sz w:val="22"/>
          <w:szCs w:val="22"/>
        </w:rPr>
        <w:t>. Failure to do so will result in disqualification from the promotion. Refer to our </w:t>
      </w:r>
      <w:hyperlink r:id="rId10" w:tgtFrame="_blank" w:history="1">
        <w:r w:rsidRPr="004670A4">
          <w:rPr>
            <w:rStyle w:val="Hyperlink"/>
            <w:rFonts w:ascii="Ubuntu" w:hAnsi="Ubuntu" w:cs="Calibri Light"/>
            <w:color w:val="4A6EE0"/>
            <w:sz w:val="22"/>
            <w:szCs w:val="22"/>
          </w:rPr>
          <w:t>website</w:t>
        </w:r>
      </w:hyperlink>
      <w:r w:rsidRPr="004670A4">
        <w:rPr>
          <w:rFonts w:ascii="Ubuntu" w:hAnsi="Ubuntu" w:cs="Calibri Light"/>
          <w:color w:val="0E101A"/>
          <w:sz w:val="22"/>
          <w:szCs w:val="22"/>
        </w:rPr>
        <w:t> or consult your student advisor for international student application/registration processes and fees. </w:t>
      </w:r>
    </w:p>
    <w:p w14:paraId="0A046A14" w14:textId="52CA1A8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Academic, tuition</w:t>
      </w:r>
      <w:r w:rsidR="00B85645">
        <w:rPr>
          <w:rFonts w:ascii="Ubuntu" w:hAnsi="Ubuntu" w:cs="Calibri Light"/>
          <w:color w:val="0E101A"/>
          <w:sz w:val="22"/>
          <w:szCs w:val="22"/>
        </w:rPr>
        <w:t>,</w:t>
      </w:r>
      <w:r w:rsidRPr="004670A4">
        <w:rPr>
          <w:rFonts w:ascii="Ubuntu" w:hAnsi="Ubuntu" w:cs="Calibri Light"/>
          <w:color w:val="0E101A"/>
          <w:sz w:val="22"/>
          <w:szCs w:val="22"/>
        </w:rPr>
        <w:t xml:space="preserve"> and admission terms and conditions apply.</w:t>
      </w:r>
    </w:p>
    <w:p w14:paraId="666626F4"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All application and registration forms should be filled in correctly and submitted on time with the correct supporting documents.</w:t>
      </w:r>
    </w:p>
    <w:p w14:paraId="77F1467D"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Employees and direct families of the ADvTECH Group are not eligible for the promotion. </w:t>
      </w:r>
    </w:p>
    <w:p w14:paraId="7E2A202B" w14:textId="73987128"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IIE Rosebank College reserves the right to withdraw this promotion, change the offer</w:t>
      </w:r>
      <w:r w:rsidR="000F4363">
        <w:rPr>
          <w:rFonts w:ascii="Ubuntu" w:hAnsi="Ubuntu" w:cs="Calibri Light"/>
          <w:color w:val="0E101A"/>
          <w:sz w:val="22"/>
          <w:szCs w:val="22"/>
        </w:rPr>
        <w:t>,</w:t>
      </w:r>
      <w:r w:rsidRPr="004670A4">
        <w:rPr>
          <w:rFonts w:ascii="Ubuntu" w:hAnsi="Ubuntu" w:cs="Calibri Light"/>
          <w:color w:val="0E101A"/>
          <w:sz w:val="22"/>
          <w:szCs w:val="22"/>
        </w:rPr>
        <w:t xml:space="preserve"> or amend the terms and conditions at any time before the promotion period is over. Any withdrawals or amendments to the offer or terms and conditions will be posted on the IIE Rosebank College website.</w:t>
      </w:r>
    </w:p>
    <w:p w14:paraId="31210E14"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Further terms and conditions may apply; confirm all information with a student advisor before registering/applying. </w:t>
      </w:r>
    </w:p>
    <w:p w14:paraId="5C25E3DD" w14:textId="77777777" w:rsidR="00AD06AD" w:rsidRPr="00B77A17" w:rsidRDefault="00AD06AD" w:rsidP="00AD06AD"/>
    <w:p w14:paraId="79E13A10" w14:textId="77777777" w:rsidR="00857808" w:rsidRPr="00AD06AD" w:rsidRDefault="00857808" w:rsidP="00AD06AD"/>
    <w:sectPr w:rsidR="00857808" w:rsidRPr="00AD06AD" w:rsidSect="00713ADF">
      <w:headerReference w:type="even" r:id="rId11"/>
      <w:headerReference w:type="default" r:id="rId12"/>
      <w:footerReference w:type="even" r:id="rId13"/>
      <w:footerReference w:type="default" r:id="rId14"/>
      <w:headerReference w:type="first" r:id="rId15"/>
      <w:footerReference w:type="first" r:id="rId16"/>
      <w:pgSz w:w="11900" w:h="16840"/>
      <w:pgMar w:top="1930" w:right="1108" w:bottom="1988"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B4F3B" w14:textId="77777777" w:rsidR="00ED53B3" w:rsidRDefault="00ED53B3" w:rsidP="00194DD0">
      <w:r>
        <w:separator/>
      </w:r>
    </w:p>
  </w:endnote>
  <w:endnote w:type="continuationSeparator" w:id="0">
    <w:p w14:paraId="0E2EEB95" w14:textId="77777777" w:rsidR="00ED53B3" w:rsidRDefault="00ED53B3" w:rsidP="0019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27A33" w14:textId="77777777" w:rsidR="001058EE" w:rsidRDefault="00105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5A67E" w14:textId="77777777" w:rsidR="001058EE" w:rsidRDefault="00105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E97D" w14:textId="77777777" w:rsidR="001058EE" w:rsidRDefault="00105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94DBC" w14:textId="77777777" w:rsidR="00ED53B3" w:rsidRDefault="00ED53B3" w:rsidP="00194DD0">
      <w:r>
        <w:separator/>
      </w:r>
    </w:p>
  </w:footnote>
  <w:footnote w:type="continuationSeparator" w:id="0">
    <w:p w14:paraId="7C1A7209" w14:textId="77777777" w:rsidR="00ED53B3" w:rsidRDefault="00ED53B3" w:rsidP="0019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E62B5" w14:textId="77777777" w:rsidR="001058EE" w:rsidRDefault="00105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B8A2B" w14:textId="77777777" w:rsidR="009944AF" w:rsidRDefault="009944AF">
    <w:pPr>
      <w:pStyle w:val="Header"/>
    </w:pPr>
    <w:r>
      <w:rPr>
        <w:noProof/>
        <w:lang w:val="en-ZA" w:eastAsia="en-ZA"/>
      </w:rPr>
      <w:drawing>
        <wp:anchor distT="0" distB="0" distL="114300" distR="114300" simplePos="0" relativeHeight="251658240" behindDoc="1" locked="0" layoutInCell="1" allowOverlap="1" wp14:anchorId="70452825" wp14:editId="141F9BC9">
          <wp:simplePos x="0" y="0"/>
          <wp:positionH relativeFrom="margin">
            <wp:posOffset>-623695</wp:posOffset>
          </wp:positionH>
          <wp:positionV relativeFrom="paragraph">
            <wp:posOffset>-480110</wp:posOffset>
          </wp:positionV>
          <wp:extent cx="7543800" cy="10662749"/>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sibambo:Documents:RC Designs:RC Campaigns:Marketing Material:Powerpoint and Word Templates:RC Word Template 2017.png"/>
                  <pic:cNvPicPr>
                    <a:picLocks noChangeAspect="1" noChangeArrowheads="1"/>
                  </pic:cNvPicPr>
                </pic:nvPicPr>
                <pic:blipFill>
                  <a:blip r:embed="rId1"/>
                  <a:stretch>
                    <a:fillRect/>
                  </a:stretch>
                </pic:blipFill>
                <pic:spPr bwMode="auto">
                  <a:xfrm>
                    <a:off x="0" y="0"/>
                    <a:ext cx="7543800" cy="106627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4B89B" w14:textId="77777777" w:rsidR="001058EE" w:rsidRDefault="0010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77C93"/>
    <w:multiLevelType w:val="hybridMultilevel"/>
    <w:tmpl w:val="A77EFD4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ACA406F"/>
    <w:multiLevelType w:val="hybridMultilevel"/>
    <w:tmpl w:val="4548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F7D26"/>
    <w:multiLevelType w:val="multilevel"/>
    <w:tmpl w:val="C79E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581CBD"/>
    <w:multiLevelType w:val="hybridMultilevel"/>
    <w:tmpl w:val="84A89716"/>
    <w:lvl w:ilvl="0" w:tplc="04090001">
      <w:start w:val="1"/>
      <w:numFmt w:val="bullet"/>
      <w:lvlText w:val=""/>
      <w:lvlJc w:val="left"/>
      <w:pPr>
        <w:tabs>
          <w:tab w:val="num" w:pos="720"/>
        </w:tabs>
        <w:ind w:left="720" w:hanging="360"/>
      </w:pPr>
      <w:rPr>
        <w:rFonts w:ascii="Symbol" w:hAnsi="Symbol" w:hint="default"/>
      </w:rPr>
    </w:lvl>
    <w:lvl w:ilvl="1" w:tplc="956E1A9E" w:tentative="1">
      <w:start w:val="1"/>
      <w:numFmt w:val="decimal"/>
      <w:lvlText w:val="%2."/>
      <w:lvlJc w:val="left"/>
      <w:pPr>
        <w:tabs>
          <w:tab w:val="num" w:pos="1440"/>
        </w:tabs>
        <w:ind w:left="1440" w:hanging="360"/>
      </w:pPr>
    </w:lvl>
    <w:lvl w:ilvl="2" w:tplc="7FBCDD5C" w:tentative="1">
      <w:start w:val="1"/>
      <w:numFmt w:val="decimal"/>
      <w:lvlText w:val="%3."/>
      <w:lvlJc w:val="left"/>
      <w:pPr>
        <w:tabs>
          <w:tab w:val="num" w:pos="2160"/>
        </w:tabs>
        <w:ind w:left="2160" w:hanging="360"/>
      </w:pPr>
    </w:lvl>
    <w:lvl w:ilvl="3" w:tplc="8DD469A0" w:tentative="1">
      <w:start w:val="1"/>
      <w:numFmt w:val="decimal"/>
      <w:lvlText w:val="%4."/>
      <w:lvlJc w:val="left"/>
      <w:pPr>
        <w:tabs>
          <w:tab w:val="num" w:pos="2880"/>
        </w:tabs>
        <w:ind w:left="2880" w:hanging="360"/>
      </w:pPr>
    </w:lvl>
    <w:lvl w:ilvl="4" w:tplc="96D02FDE" w:tentative="1">
      <w:start w:val="1"/>
      <w:numFmt w:val="decimal"/>
      <w:lvlText w:val="%5."/>
      <w:lvlJc w:val="left"/>
      <w:pPr>
        <w:tabs>
          <w:tab w:val="num" w:pos="3600"/>
        </w:tabs>
        <w:ind w:left="3600" w:hanging="360"/>
      </w:pPr>
    </w:lvl>
    <w:lvl w:ilvl="5" w:tplc="D6DAE45E" w:tentative="1">
      <w:start w:val="1"/>
      <w:numFmt w:val="decimal"/>
      <w:lvlText w:val="%6."/>
      <w:lvlJc w:val="left"/>
      <w:pPr>
        <w:tabs>
          <w:tab w:val="num" w:pos="4320"/>
        </w:tabs>
        <w:ind w:left="4320" w:hanging="360"/>
      </w:pPr>
    </w:lvl>
    <w:lvl w:ilvl="6" w:tplc="96D61FAA" w:tentative="1">
      <w:start w:val="1"/>
      <w:numFmt w:val="decimal"/>
      <w:lvlText w:val="%7."/>
      <w:lvlJc w:val="left"/>
      <w:pPr>
        <w:tabs>
          <w:tab w:val="num" w:pos="5040"/>
        </w:tabs>
        <w:ind w:left="5040" w:hanging="360"/>
      </w:pPr>
    </w:lvl>
    <w:lvl w:ilvl="7" w:tplc="3C7A926C" w:tentative="1">
      <w:start w:val="1"/>
      <w:numFmt w:val="decimal"/>
      <w:lvlText w:val="%8."/>
      <w:lvlJc w:val="left"/>
      <w:pPr>
        <w:tabs>
          <w:tab w:val="num" w:pos="5760"/>
        </w:tabs>
        <w:ind w:left="5760" w:hanging="360"/>
      </w:pPr>
    </w:lvl>
    <w:lvl w:ilvl="8" w:tplc="D4288ADE" w:tentative="1">
      <w:start w:val="1"/>
      <w:numFmt w:val="decimal"/>
      <w:lvlText w:val="%9."/>
      <w:lvlJc w:val="left"/>
      <w:pPr>
        <w:tabs>
          <w:tab w:val="num" w:pos="6480"/>
        </w:tabs>
        <w:ind w:left="6480" w:hanging="360"/>
      </w:pPr>
    </w:lvl>
  </w:abstractNum>
  <w:abstractNum w:abstractNumId="4" w15:restartNumberingAfterBreak="0">
    <w:nsid w:val="792C6672"/>
    <w:multiLevelType w:val="hybridMultilevel"/>
    <w:tmpl w:val="03AAF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57013055">
    <w:abstractNumId w:val="1"/>
  </w:num>
  <w:num w:numId="2" w16cid:durableId="1499154191">
    <w:abstractNumId w:val="3"/>
  </w:num>
  <w:num w:numId="3" w16cid:durableId="1294215233">
    <w:abstractNumId w:val="4"/>
  </w:num>
  <w:num w:numId="4" w16cid:durableId="2079285483">
    <w:abstractNumId w:val="2"/>
  </w:num>
  <w:num w:numId="5" w16cid:durableId="83847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E4"/>
    <w:rsid w:val="000619D6"/>
    <w:rsid w:val="000965DA"/>
    <w:rsid w:val="000B24D3"/>
    <w:rsid w:val="000C61A7"/>
    <w:rsid w:val="000E0951"/>
    <w:rsid w:val="000F4363"/>
    <w:rsid w:val="001058EE"/>
    <w:rsid w:val="0012601F"/>
    <w:rsid w:val="00155CD7"/>
    <w:rsid w:val="00181039"/>
    <w:rsid w:val="001874B6"/>
    <w:rsid w:val="00194DD0"/>
    <w:rsid w:val="00195FC6"/>
    <w:rsid w:val="001D2238"/>
    <w:rsid w:val="0021039E"/>
    <w:rsid w:val="00211BE9"/>
    <w:rsid w:val="00214D95"/>
    <w:rsid w:val="00243457"/>
    <w:rsid w:val="00245B3D"/>
    <w:rsid w:val="002522AA"/>
    <w:rsid w:val="0026616B"/>
    <w:rsid w:val="0027482F"/>
    <w:rsid w:val="0037492C"/>
    <w:rsid w:val="003A7E00"/>
    <w:rsid w:val="003E5CC0"/>
    <w:rsid w:val="004078E9"/>
    <w:rsid w:val="00417971"/>
    <w:rsid w:val="00421A72"/>
    <w:rsid w:val="00422E45"/>
    <w:rsid w:val="00430F60"/>
    <w:rsid w:val="00453E3C"/>
    <w:rsid w:val="004665CA"/>
    <w:rsid w:val="004670A4"/>
    <w:rsid w:val="00494ED6"/>
    <w:rsid w:val="004A72D6"/>
    <w:rsid w:val="004C0534"/>
    <w:rsid w:val="00511793"/>
    <w:rsid w:val="0051237F"/>
    <w:rsid w:val="00524178"/>
    <w:rsid w:val="00544407"/>
    <w:rsid w:val="00550FD0"/>
    <w:rsid w:val="0056251B"/>
    <w:rsid w:val="005647C3"/>
    <w:rsid w:val="00565586"/>
    <w:rsid w:val="00572A78"/>
    <w:rsid w:val="005A52FC"/>
    <w:rsid w:val="005C6158"/>
    <w:rsid w:val="005D6A12"/>
    <w:rsid w:val="005E20A4"/>
    <w:rsid w:val="00616C1B"/>
    <w:rsid w:val="006440D5"/>
    <w:rsid w:val="006954D1"/>
    <w:rsid w:val="006A6978"/>
    <w:rsid w:val="006B3EEC"/>
    <w:rsid w:val="006F4116"/>
    <w:rsid w:val="00700A9F"/>
    <w:rsid w:val="00713ADF"/>
    <w:rsid w:val="007225E7"/>
    <w:rsid w:val="00740B5C"/>
    <w:rsid w:val="00786A11"/>
    <w:rsid w:val="00805F56"/>
    <w:rsid w:val="0082194A"/>
    <w:rsid w:val="00824483"/>
    <w:rsid w:val="008464FE"/>
    <w:rsid w:val="008543F7"/>
    <w:rsid w:val="00857808"/>
    <w:rsid w:val="008639A9"/>
    <w:rsid w:val="0086583F"/>
    <w:rsid w:val="00873D89"/>
    <w:rsid w:val="00886981"/>
    <w:rsid w:val="008B61A8"/>
    <w:rsid w:val="008C7952"/>
    <w:rsid w:val="008F3533"/>
    <w:rsid w:val="00915FDF"/>
    <w:rsid w:val="0095302C"/>
    <w:rsid w:val="0095436A"/>
    <w:rsid w:val="00977C03"/>
    <w:rsid w:val="00980146"/>
    <w:rsid w:val="009944AF"/>
    <w:rsid w:val="009B1200"/>
    <w:rsid w:val="00A12807"/>
    <w:rsid w:val="00A17192"/>
    <w:rsid w:val="00A34A08"/>
    <w:rsid w:val="00A37344"/>
    <w:rsid w:val="00A87EED"/>
    <w:rsid w:val="00AA1786"/>
    <w:rsid w:val="00AD06AD"/>
    <w:rsid w:val="00AE2EC6"/>
    <w:rsid w:val="00B00799"/>
    <w:rsid w:val="00B24D30"/>
    <w:rsid w:val="00B4602B"/>
    <w:rsid w:val="00B60590"/>
    <w:rsid w:val="00B83D69"/>
    <w:rsid w:val="00B85645"/>
    <w:rsid w:val="00B92E90"/>
    <w:rsid w:val="00B953E4"/>
    <w:rsid w:val="00BA5F53"/>
    <w:rsid w:val="00BB0F74"/>
    <w:rsid w:val="00BB11A2"/>
    <w:rsid w:val="00BB5932"/>
    <w:rsid w:val="00BE7646"/>
    <w:rsid w:val="00C02BF1"/>
    <w:rsid w:val="00C233DF"/>
    <w:rsid w:val="00C62C6E"/>
    <w:rsid w:val="00C757EF"/>
    <w:rsid w:val="00C75A83"/>
    <w:rsid w:val="00C768EC"/>
    <w:rsid w:val="00CA0C25"/>
    <w:rsid w:val="00D01608"/>
    <w:rsid w:val="00D104C5"/>
    <w:rsid w:val="00D2343A"/>
    <w:rsid w:val="00D25543"/>
    <w:rsid w:val="00D32D41"/>
    <w:rsid w:val="00D504C6"/>
    <w:rsid w:val="00D63D0A"/>
    <w:rsid w:val="00DB353C"/>
    <w:rsid w:val="00DB37E3"/>
    <w:rsid w:val="00DB3825"/>
    <w:rsid w:val="00DF5C75"/>
    <w:rsid w:val="00E03262"/>
    <w:rsid w:val="00E13867"/>
    <w:rsid w:val="00E60F22"/>
    <w:rsid w:val="00E94E2B"/>
    <w:rsid w:val="00EC5752"/>
    <w:rsid w:val="00EC70AF"/>
    <w:rsid w:val="00ED53B3"/>
    <w:rsid w:val="00F15366"/>
    <w:rsid w:val="00F22CA4"/>
    <w:rsid w:val="00F269EB"/>
    <w:rsid w:val="00F414E5"/>
    <w:rsid w:val="00F87B12"/>
    <w:rsid w:val="00F95B91"/>
    <w:rsid w:val="00FE2E36"/>
    <w:rsid w:val="00FE7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26781"/>
  <w14:defaultImageDpi w14:val="300"/>
  <w15:docId w15:val="{B05B6235-6EA3-4243-B729-BF8E02AF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DD0"/>
    <w:pPr>
      <w:tabs>
        <w:tab w:val="center" w:pos="4320"/>
        <w:tab w:val="right" w:pos="8640"/>
      </w:tabs>
    </w:pPr>
  </w:style>
  <w:style w:type="character" w:customStyle="1" w:styleId="HeaderChar">
    <w:name w:val="Header Char"/>
    <w:basedOn w:val="DefaultParagraphFont"/>
    <w:link w:val="Header"/>
    <w:uiPriority w:val="99"/>
    <w:rsid w:val="00194DD0"/>
  </w:style>
  <w:style w:type="paragraph" w:styleId="Footer">
    <w:name w:val="footer"/>
    <w:basedOn w:val="Normal"/>
    <w:link w:val="FooterChar"/>
    <w:uiPriority w:val="99"/>
    <w:unhideWhenUsed/>
    <w:rsid w:val="00194DD0"/>
    <w:pPr>
      <w:tabs>
        <w:tab w:val="center" w:pos="4320"/>
        <w:tab w:val="right" w:pos="8640"/>
      </w:tabs>
    </w:pPr>
  </w:style>
  <w:style w:type="character" w:customStyle="1" w:styleId="FooterChar">
    <w:name w:val="Footer Char"/>
    <w:basedOn w:val="DefaultParagraphFont"/>
    <w:link w:val="Footer"/>
    <w:uiPriority w:val="99"/>
    <w:rsid w:val="00194DD0"/>
  </w:style>
  <w:style w:type="paragraph" w:styleId="BalloonText">
    <w:name w:val="Balloon Text"/>
    <w:basedOn w:val="Normal"/>
    <w:link w:val="BalloonTextChar"/>
    <w:uiPriority w:val="99"/>
    <w:semiHidden/>
    <w:unhideWhenUsed/>
    <w:rsid w:val="00194D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DD0"/>
    <w:rPr>
      <w:rFonts w:ascii="Lucida Grande" w:hAnsi="Lucida Grande" w:cs="Lucida Grande"/>
      <w:sz w:val="18"/>
      <w:szCs w:val="18"/>
    </w:rPr>
  </w:style>
  <w:style w:type="paragraph" w:styleId="ListParagraph">
    <w:name w:val="List Paragraph"/>
    <w:basedOn w:val="Normal"/>
    <w:uiPriority w:val="34"/>
    <w:qFormat/>
    <w:rsid w:val="00C768EC"/>
    <w:pPr>
      <w:ind w:left="720"/>
      <w:contextualSpacing/>
    </w:pPr>
  </w:style>
  <w:style w:type="paragraph" w:styleId="NormalWeb">
    <w:name w:val="Normal (Web)"/>
    <w:basedOn w:val="Normal"/>
    <w:uiPriority w:val="99"/>
    <w:unhideWhenUsed/>
    <w:rsid w:val="00C768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A7E00"/>
    <w:rPr>
      <w:b/>
      <w:bCs/>
    </w:rPr>
  </w:style>
  <w:style w:type="character" w:styleId="CommentReference">
    <w:name w:val="annotation reference"/>
    <w:basedOn w:val="DefaultParagraphFont"/>
    <w:uiPriority w:val="99"/>
    <w:semiHidden/>
    <w:unhideWhenUsed/>
    <w:rsid w:val="00D504C6"/>
    <w:rPr>
      <w:sz w:val="16"/>
      <w:szCs w:val="16"/>
    </w:rPr>
  </w:style>
  <w:style w:type="paragraph" w:styleId="CommentText">
    <w:name w:val="annotation text"/>
    <w:basedOn w:val="Normal"/>
    <w:link w:val="CommentTextChar"/>
    <w:uiPriority w:val="99"/>
    <w:semiHidden/>
    <w:unhideWhenUsed/>
    <w:rsid w:val="00D504C6"/>
    <w:rPr>
      <w:sz w:val="20"/>
      <w:szCs w:val="20"/>
    </w:rPr>
  </w:style>
  <w:style w:type="character" w:customStyle="1" w:styleId="CommentTextChar">
    <w:name w:val="Comment Text Char"/>
    <w:basedOn w:val="DefaultParagraphFont"/>
    <w:link w:val="CommentText"/>
    <w:uiPriority w:val="99"/>
    <w:semiHidden/>
    <w:rsid w:val="00D504C6"/>
    <w:rPr>
      <w:sz w:val="20"/>
      <w:szCs w:val="20"/>
    </w:rPr>
  </w:style>
  <w:style w:type="paragraph" w:styleId="CommentSubject">
    <w:name w:val="annotation subject"/>
    <w:basedOn w:val="CommentText"/>
    <w:next w:val="CommentText"/>
    <w:link w:val="CommentSubjectChar"/>
    <w:uiPriority w:val="99"/>
    <w:semiHidden/>
    <w:unhideWhenUsed/>
    <w:rsid w:val="00D504C6"/>
    <w:rPr>
      <w:b/>
      <w:bCs/>
    </w:rPr>
  </w:style>
  <w:style w:type="character" w:customStyle="1" w:styleId="CommentSubjectChar">
    <w:name w:val="Comment Subject Char"/>
    <w:basedOn w:val="CommentTextChar"/>
    <w:link w:val="CommentSubject"/>
    <w:uiPriority w:val="99"/>
    <w:semiHidden/>
    <w:rsid w:val="00D504C6"/>
    <w:rPr>
      <w:b/>
      <w:bCs/>
      <w:sz w:val="20"/>
      <w:szCs w:val="20"/>
    </w:rPr>
  </w:style>
  <w:style w:type="character" w:styleId="Hyperlink">
    <w:name w:val="Hyperlink"/>
    <w:basedOn w:val="DefaultParagraphFont"/>
    <w:uiPriority w:val="99"/>
    <w:unhideWhenUsed/>
    <w:rsid w:val="00AD06AD"/>
    <w:rPr>
      <w:color w:val="0000FF" w:themeColor="hyperlink"/>
      <w:u w:val="single"/>
    </w:rPr>
  </w:style>
  <w:style w:type="paragraph" w:customStyle="1" w:styleId="ql-indent-1">
    <w:name w:val="ql-indent-1"/>
    <w:basedOn w:val="Normal"/>
    <w:rsid w:val="00AD06AD"/>
    <w:pPr>
      <w:spacing w:before="100" w:beforeAutospacing="1" w:after="100" w:afterAutospacing="1"/>
    </w:pPr>
    <w:rPr>
      <w:rFonts w:ascii="Times New Roman" w:eastAsia="Times New Roman" w:hAnsi="Times New Roman" w:cs="Times New Roman"/>
      <w:lang w:val="en-ZA" w:eastAsia="en-ZA"/>
    </w:rPr>
  </w:style>
  <w:style w:type="paragraph" w:styleId="Revision">
    <w:name w:val="Revision"/>
    <w:hidden/>
    <w:uiPriority w:val="99"/>
    <w:semiHidden/>
    <w:rsid w:val="007225E7"/>
  </w:style>
  <w:style w:type="character" w:styleId="FollowedHyperlink">
    <w:name w:val="FollowedHyperlink"/>
    <w:basedOn w:val="DefaultParagraphFont"/>
    <w:uiPriority w:val="99"/>
    <w:semiHidden/>
    <w:unhideWhenUsed/>
    <w:rsid w:val="00B85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osebankcollege.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phaga\Documents\documents%202017\articulation\2018\Articulation%20discount%202018%20Ts%20and%20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EBAACC1FFD141AD7351107A637E69" ma:contentTypeVersion="0" ma:contentTypeDescription="Create a new document." ma:contentTypeScope="" ma:versionID="8e0e21e3aa9a956a5c80533bc81192c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F0184-553B-46C8-93DC-5BC593D94D25}">
  <ds:schemaRefs>
    <ds:schemaRef ds:uri="http://schemas.microsoft.com/sharepoint/v3/contenttype/forms"/>
  </ds:schemaRefs>
</ds:datastoreItem>
</file>

<file path=customXml/itemProps2.xml><?xml version="1.0" encoding="utf-8"?>
<ds:datastoreItem xmlns:ds="http://schemas.openxmlformats.org/officeDocument/2006/customXml" ds:itemID="{86D1BECD-897F-4984-BBEF-E12344B46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66C4BB-5C4B-4985-BCFE-9A84B09C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d1375668-5320-4802-b6fd-4a0dfa884810}" enabled="1" method="Standard" siteId="{e10c8f44-f469-448f-bc0d-d781288ff01b}" removed="0"/>
</clbl:labelList>
</file>

<file path=docProps/app.xml><?xml version="1.0" encoding="utf-8"?>
<Properties xmlns="http://schemas.openxmlformats.org/officeDocument/2006/extended-properties" xmlns:vt="http://schemas.openxmlformats.org/officeDocument/2006/docPropsVTypes">
  <Template>Articulation discount 2018 Ts and Cs</Template>
  <TotalTime>5</TotalTime>
  <Pages>1</Pages>
  <Words>510</Words>
  <Characters>2816</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Mphaga</dc:creator>
  <cp:keywords/>
  <dc:description/>
  <cp:lastModifiedBy>James Read</cp:lastModifiedBy>
  <cp:revision>11</cp:revision>
  <cp:lastPrinted>2018-02-01T10:33:00Z</cp:lastPrinted>
  <dcterms:created xsi:type="dcterms:W3CDTF">2024-05-06T08:55:00Z</dcterms:created>
  <dcterms:modified xsi:type="dcterms:W3CDTF">2024-05-06T09:15:00Z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0x010100C82EBAACC1FFD141AD7351107A637E69</vt:lpwstr>
  </property>
  <property fmtid="{D5CDD505-2E9C-101B-9397-08002B2CF9AE}" pid="3" name="GrammarlyDocumentId">
    <vt:lpwstr>99724dc3eb982468aae11a4002860bcbffa8a0b138bde6b09a8c2ea080851ba8</vt:lpwstr>
  </property>
  <property fmtid="{D5CDD505-2E9C-101B-9397-08002B2CF9AE}" pid="4" name="MSIP_Label_d1375668-5320-4802-b6fd-4a0dfa884810_Enabled">
    <vt:lpwstr>true</vt:lpwstr>
  </property>
  <property fmtid="{D5CDD505-2E9C-101B-9397-08002B2CF9AE}" pid="5" name="MSIP_Label_d1375668-5320-4802-b6fd-4a0dfa884810_SetDate">
    <vt:lpwstr>2023-09-29T07:15:54Z</vt:lpwstr>
  </property>
  <property fmtid="{D5CDD505-2E9C-101B-9397-08002B2CF9AE}" pid="6" name="MSIP_Label_d1375668-5320-4802-b6fd-4a0dfa884810_Method">
    <vt:lpwstr>Standard</vt:lpwstr>
  </property>
  <property fmtid="{D5CDD505-2E9C-101B-9397-08002B2CF9AE}" pid="7" name="MSIP_Label_d1375668-5320-4802-b6fd-4a0dfa884810_Name">
    <vt:lpwstr>Business – General (no content marking)</vt:lpwstr>
  </property>
  <property fmtid="{D5CDD505-2E9C-101B-9397-08002B2CF9AE}" pid="8" name="MSIP_Label_d1375668-5320-4802-b6fd-4a0dfa884810_SiteId">
    <vt:lpwstr>e10c8f44-f469-448f-bc0d-d781288ff01b</vt:lpwstr>
  </property>
  <property fmtid="{D5CDD505-2E9C-101B-9397-08002B2CF9AE}" pid="9" name="MSIP_Label_d1375668-5320-4802-b6fd-4a0dfa884810_ActionId">
    <vt:lpwstr>37992aab-b3ce-40b8-964d-69b40f97b7e1</vt:lpwstr>
  </property>
  <property fmtid="{D5CDD505-2E9C-101B-9397-08002B2CF9AE}" pid="10" name="MSIP_Label_d1375668-5320-4802-b6fd-4a0dfa884810_ContentBits">
    <vt:lpwstr>0</vt:lpwstr>
  </property>
</Properties>
</file>